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36" w:rsidRDefault="00271536" w:rsidP="00271536">
      <w:r>
        <w:rPr>
          <w:noProof/>
          <w:lang w:eastAsia="de-CH"/>
        </w:rPr>
        <w:drawing>
          <wp:inline distT="0" distB="0" distL="0" distR="0">
            <wp:extent cx="5760720" cy="1615440"/>
            <wp:effectExtent l="0" t="0" r="0" b="0"/>
            <wp:docPr id="1" name="Bild 1" descr="C:\Users\Chris\Documents\CHRIS\Blue Monday\BM Logo\aa blue monday logo 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CHRIS\Blue Monday\BM Logo\aa blue monday logo Transp.gif"/>
                    <pic:cNvPicPr>
                      <a:picLocks noChangeAspect="1" noChangeArrowheads="1"/>
                    </pic:cNvPicPr>
                  </pic:nvPicPr>
                  <pic:blipFill>
                    <a:blip r:embed="rId4" cstate="print"/>
                    <a:srcRect/>
                    <a:stretch>
                      <a:fillRect/>
                    </a:stretch>
                  </pic:blipFill>
                  <pic:spPr bwMode="auto">
                    <a:xfrm>
                      <a:off x="0" y="0"/>
                      <a:ext cx="5760720" cy="1615440"/>
                    </a:xfrm>
                    <a:prstGeom prst="rect">
                      <a:avLst/>
                    </a:prstGeom>
                    <a:noFill/>
                    <a:ln w="9525">
                      <a:noFill/>
                      <a:miter lim="800000"/>
                      <a:headEnd/>
                      <a:tailEnd/>
                    </a:ln>
                  </pic:spPr>
                </pic:pic>
              </a:graphicData>
            </a:graphic>
          </wp:inline>
        </w:drawing>
      </w:r>
    </w:p>
    <w:p w:rsidR="00271536" w:rsidRDefault="00271536" w:rsidP="00271536"/>
    <w:p w:rsidR="00271536" w:rsidRPr="00271536" w:rsidRDefault="00271536" w:rsidP="00271536">
      <w:pPr>
        <w:rPr>
          <w:sz w:val="28"/>
        </w:rPr>
      </w:pPr>
      <w:r w:rsidRPr="00271536">
        <w:rPr>
          <w:sz w:val="28"/>
        </w:rPr>
        <w:t xml:space="preserve">Fetziger Rock-Sound </w:t>
      </w:r>
      <w:proofErr w:type="gramStart"/>
      <w:r w:rsidRPr="00271536">
        <w:rPr>
          <w:sz w:val="28"/>
        </w:rPr>
        <w:t>quer</w:t>
      </w:r>
      <w:proofErr w:type="gramEnd"/>
      <w:r w:rsidRPr="00271536">
        <w:rPr>
          <w:sz w:val="28"/>
        </w:rPr>
        <w:t xml:space="preserve"> durch die vergangenen Jahre, gepaart mit grosser Spielfreude zeichnen </w:t>
      </w:r>
      <w:proofErr w:type="spellStart"/>
      <w:r w:rsidRPr="00271536">
        <w:rPr>
          <w:sz w:val="28"/>
        </w:rPr>
        <w:t>blue</w:t>
      </w:r>
      <w:proofErr w:type="spellEnd"/>
      <w:r w:rsidRPr="00271536">
        <w:rPr>
          <w:sz w:val="28"/>
        </w:rPr>
        <w:t xml:space="preserve"> </w:t>
      </w:r>
      <w:proofErr w:type="spellStart"/>
      <w:r w:rsidRPr="00271536">
        <w:rPr>
          <w:sz w:val="28"/>
        </w:rPr>
        <w:t>monday</w:t>
      </w:r>
      <w:proofErr w:type="spellEnd"/>
      <w:r w:rsidRPr="00271536">
        <w:rPr>
          <w:sz w:val="28"/>
        </w:rPr>
        <w:t xml:space="preserve"> aus. Die bunt zusammen gemischten Musiker aus verschiedenen Generationen und mit Basis in den verschiedensten Stilrichtungen ergeben einen Cocktail aus viel Power und Energie. Von feinfühligen Kompositionen bis hin zu röhrigen Gitarrenklängen mit stampfenden Rhythmen setzen </w:t>
      </w:r>
      <w:proofErr w:type="spellStart"/>
      <w:r w:rsidRPr="00271536">
        <w:rPr>
          <w:sz w:val="28"/>
        </w:rPr>
        <w:t>blue</w:t>
      </w:r>
      <w:proofErr w:type="spellEnd"/>
      <w:r w:rsidRPr="00271536">
        <w:rPr>
          <w:sz w:val="28"/>
        </w:rPr>
        <w:t xml:space="preserve"> </w:t>
      </w:r>
      <w:proofErr w:type="spellStart"/>
      <w:r w:rsidRPr="00271536">
        <w:rPr>
          <w:sz w:val="28"/>
        </w:rPr>
        <w:t>monday</w:t>
      </w:r>
      <w:proofErr w:type="spellEnd"/>
      <w:r w:rsidRPr="00271536">
        <w:rPr>
          <w:sz w:val="28"/>
        </w:rPr>
        <w:t xml:space="preserve"> Zeichen.</w:t>
      </w:r>
    </w:p>
    <w:p w:rsidR="0034258D" w:rsidRDefault="0034258D"/>
    <w:sectPr w:rsidR="0034258D" w:rsidSect="0034258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1536"/>
    <w:rsid w:val="00271536"/>
    <w:rsid w:val="0034258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25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715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1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352</Characters>
  <Application>Microsoft Office Word</Application>
  <DocSecurity>0</DocSecurity>
  <Lines>2</Lines>
  <Paragraphs>1</Paragraphs>
  <ScaleCrop>false</ScaleCrop>
  <Company>Hewlett-Packard Company</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2013-12-29T16:44:00Z</dcterms:created>
  <dcterms:modified xsi:type="dcterms:W3CDTF">2013-12-29T16:47:00Z</dcterms:modified>
</cp:coreProperties>
</file>